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94" w:rsidRPr="00160F9D" w:rsidRDefault="00D34094" w:rsidP="00CF2235">
      <w:pPr>
        <w:jc w:val="center"/>
        <w:rPr>
          <w:rFonts w:ascii="Garamond" w:hAnsi="Garamond"/>
          <w:sz w:val="16"/>
          <w:szCs w:val="24"/>
        </w:rPr>
      </w:pPr>
      <w:r w:rsidRPr="00160F9D">
        <w:rPr>
          <w:rFonts w:ascii="Garamond" w:hAnsi="Garamond"/>
          <w:noProof/>
          <w:sz w:val="16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5299710</wp:posOffset>
            </wp:positionH>
            <wp:positionV relativeFrom="margin">
              <wp:posOffset>153670</wp:posOffset>
            </wp:positionV>
            <wp:extent cx="762000" cy="85534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F9D">
        <w:rPr>
          <w:rFonts w:ascii="Garamond" w:hAnsi="Garamond"/>
          <w:noProof/>
          <w:sz w:val="16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150495</wp:posOffset>
            </wp:positionV>
            <wp:extent cx="857250" cy="80835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094" w:rsidRPr="00160F9D" w:rsidRDefault="00D34094" w:rsidP="00CF2235">
      <w:pPr>
        <w:spacing w:line="240" w:lineRule="auto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kern w:val="36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 xml:space="preserve">ISTITUTO COMPRENSIVO STATALE </w:t>
      </w:r>
      <w:proofErr w:type="spellStart"/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>DI</w:t>
      </w:r>
      <w:proofErr w:type="spellEnd"/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 xml:space="preserve"> SETTIMO VITTONE</w:t>
      </w:r>
    </w:p>
    <w:p w:rsidR="00D34094" w:rsidRPr="00160F9D" w:rsidRDefault="00D34094" w:rsidP="00CF2235">
      <w:pPr>
        <w:spacing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color w:val="000000"/>
          <w:kern w:val="36"/>
          <w:sz w:val="16"/>
          <w:szCs w:val="24"/>
        </w:rPr>
        <w:t>Infanzia – Primaria – Secondaria I grado</w:t>
      </w:r>
    </w:p>
    <w:p w:rsidR="00D34094" w:rsidRPr="00160F9D" w:rsidRDefault="00D34094" w:rsidP="00CF2235">
      <w:pPr>
        <w:spacing w:line="240" w:lineRule="auto"/>
        <w:jc w:val="center"/>
        <w:rPr>
          <w:rFonts w:ascii="Garamond" w:eastAsia="Times New Roman" w:hAnsi="Garamond" w:cs="Times New Roman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color w:val="000000"/>
          <w:sz w:val="16"/>
          <w:szCs w:val="24"/>
        </w:rPr>
        <w:t>Via Provinciale, 14 10010 – SETTIMO VITTONE (TO)</w:t>
      </w:r>
    </w:p>
    <w:p w:rsidR="00D34094" w:rsidRPr="00160F9D" w:rsidRDefault="00D34094" w:rsidP="00CF2235">
      <w:pPr>
        <w:spacing w:line="240" w:lineRule="auto"/>
        <w:jc w:val="center"/>
        <w:rPr>
          <w:rFonts w:ascii="Garamond" w:eastAsia="Times New Roman" w:hAnsi="Garamond" w:cs="Times New Roman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color w:val="000000"/>
          <w:sz w:val="16"/>
          <w:szCs w:val="24"/>
        </w:rPr>
        <w:t xml:space="preserve">e-mail: </w:t>
      </w:r>
      <w:r w:rsidRPr="00160F9D">
        <w:rPr>
          <w:rFonts w:ascii="Garamond" w:eastAsia="Times New Roman" w:hAnsi="Garamond" w:cs="Times New Roman"/>
          <w:b/>
          <w:bCs/>
          <w:sz w:val="16"/>
          <w:szCs w:val="24"/>
        </w:rPr>
        <w:t>toic849008@istruzione.it - PEC: toic849008@pec.istruzione.it</w:t>
      </w:r>
    </w:p>
    <w:p w:rsidR="00D34094" w:rsidRPr="00160F9D" w:rsidRDefault="00D34094" w:rsidP="00CF2235">
      <w:pPr>
        <w:spacing w:line="240" w:lineRule="auto"/>
        <w:jc w:val="center"/>
        <w:rPr>
          <w:rFonts w:ascii="Garamond" w:eastAsia="Times New Roman" w:hAnsi="Garamond" w:cs="Times New Roman"/>
          <w:b/>
          <w:bCs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sz w:val="16"/>
          <w:szCs w:val="24"/>
        </w:rPr>
        <w:t xml:space="preserve">Tel. 0125/658438 – </w:t>
      </w:r>
      <w:hyperlink r:id="rId7" w:history="1">
        <w:r w:rsidRPr="00160F9D">
          <w:rPr>
            <w:rStyle w:val="Collegamentoipertestuale"/>
            <w:rFonts w:ascii="Garamond" w:eastAsia="Times New Roman" w:hAnsi="Garamond" w:cs="Times New Roman"/>
            <w:b/>
            <w:bCs/>
            <w:sz w:val="16"/>
            <w:szCs w:val="24"/>
          </w:rPr>
          <w:t>www.icsettimovittone.it</w:t>
        </w:r>
      </w:hyperlink>
    </w:p>
    <w:p w:rsidR="00D34094" w:rsidRPr="00160F9D" w:rsidRDefault="00D34094" w:rsidP="00CF2235">
      <w:pPr>
        <w:spacing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 xml:space="preserve">Codice fiscale: 84004630012 - </w:t>
      </w:r>
      <w:proofErr w:type="spellStart"/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>C.U.U.</w:t>
      </w:r>
      <w:proofErr w:type="spellEnd"/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>: UFCH7V</w:t>
      </w:r>
    </w:p>
    <w:p w:rsidR="00D34094" w:rsidRPr="006A5FF5" w:rsidRDefault="00D34094" w:rsidP="00CF2235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B0BEE" w:rsidRPr="000B18B7" w:rsidRDefault="00DB0BEE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PAI Anno Scolastico </w:t>
      </w:r>
      <w:r w:rsidR="00D34094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202</w:t>
      </w:r>
      <w:r w:rsidR="000073C9">
        <w:rPr>
          <w:rFonts w:ascii="Garamond" w:eastAsia="Times New Roman" w:hAnsi="Garamond" w:cs="Times New Roman"/>
          <w:b/>
          <w:color w:val="000000"/>
          <w:sz w:val="24"/>
          <w:szCs w:val="24"/>
        </w:rPr>
        <w:t>2</w:t>
      </w:r>
      <w:r w:rsidR="00D34094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/202</w:t>
      </w:r>
      <w:r w:rsidR="000073C9">
        <w:rPr>
          <w:rFonts w:ascii="Garamond" w:eastAsia="Times New Roman" w:hAnsi="Garamond" w:cs="Times New Roman"/>
          <w:b/>
          <w:color w:val="000000"/>
          <w:sz w:val="24"/>
          <w:szCs w:val="24"/>
        </w:rPr>
        <w:t>3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18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Premessa </w:t>
      </w:r>
    </w:p>
    <w:p w:rsidR="00D11315" w:rsidRPr="000B18B7" w:rsidRDefault="00D317C6" w:rsidP="00822FC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29" w:lineRule="auto"/>
        <w:ind w:left="12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Il Piano Annuale per l’Inclusione – </w:t>
      </w:r>
      <w:proofErr w:type="spellStart"/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P.A.I.</w:t>
      </w:r>
      <w:proofErr w:type="spellEnd"/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– è uno strumento </w:t>
      </w:r>
      <w:r w:rsidR="00822FC3">
        <w:rPr>
          <w:rFonts w:ascii="Garamond" w:eastAsia="Times New Roman" w:hAnsi="Garamond" w:cs="Times New Roman"/>
          <w:color w:val="000000"/>
          <w:sz w:val="24"/>
          <w:szCs w:val="24"/>
        </w:rPr>
        <w:t xml:space="preserve">di riferimento per la rendicontazione e la pianificazione annuale delle attività e dei processi di inclusione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p</w:t>
      </w:r>
      <w:r w:rsidR="00822FC3">
        <w:rPr>
          <w:rFonts w:ascii="Garamond" w:eastAsia="Times New Roman" w:hAnsi="Garamond" w:cs="Times New Roman"/>
          <w:color w:val="000000"/>
          <w:sz w:val="24"/>
          <w:szCs w:val="24"/>
        </w:rPr>
        <w:t>redisposti per garantire a tutti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822FC3">
        <w:rPr>
          <w:rFonts w:ascii="Garamond" w:eastAsia="Times New Roman" w:hAnsi="Garamond" w:cs="Times New Roman"/>
          <w:color w:val="000000"/>
          <w:sz w:val="24"/>
          <w:szCs w:val="24"/>
        </w:rPr>
        <w:t>gli iscritti la qualità e l’equità degli apprendimenti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. </w:t>
      </w:r>
      <w:r w:rsidR="00822FC3">
        <w:rPr>
          <w:rFonts w:ascii="Garamond" w:eastAsia="Times New Roman" w:hAnsi="Garamond" w:cs="Times New Roman"/>
          <w:color w:val="000000"/>
          <w:sz w:val="24"/>
          <w:szCs w:val="24"/>
        </w:rPr>
        <w:t xml:space="preserve">E’, pertanto, uno documento funzionale ad accrescere la consapevolezza della centralità e trasversalità dei processi inclusivi. Fa parte integrante del </w:t>
      </w:r>
      <w:proofErr w:type="spellStart"/>
      <w:r w:rsidR="00822FC3">
        <w:rPr>
          <w:rFonts w:ascii="Garamond" w:eastAsia="Times New Roman" w:hAnsi="Garamond" w:cs="Times New Roman"/>
          <w:color w:val="000000"/>
          <w:sz w:val="24"/>
          <w:szCs w:val="24"/>
        </w:rPr>
        <w:t>P.T.O.F.</w:t>
      </w:r>
      <w:proofErr w:type="spellEnd"/>
    </w:p>
    <w:p w:rsidR="00D11315" w:rsidRPr="000B18B7" w:rsidRDefault="00D317C6" w:rsidP="000073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29" w:lineRule="auto"/>
        <w:ind w:left="116" w:firstLine="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Per la redazione del </w:t>
      </w:r>
      <w:proofErr w:type="spellStart"/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P.A.I.</w:t>
      </w:r>
      <w:proofErr w:type="spellEnd"/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 scuole utilizzano</w:t>
      </w:r>
      <w:r w:rsidR="000073C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il modello elaborato dal </w:t>
      </w:r>
      <w:proofErr w:type="spellStart"/>
      <w:r w:rsidR="000073C9">
        <w:rPr>
          <w:rFonts w:ascii="Garamond" w:eastAsia="Times New Roman" w:hAnsi="Garamond" w:cs="Times New Roman"/>
          <w:color w:val="000000"/>
          <w:sz w:val="24"/>
          <w:szCs w:val="24"/>
        </w:rPr>
        <w:t>Miur</w:t>
      </w:r>
      <w:proofErr w:type="spellEnd"/>
      <w:r w:rsidR="000073C9">
        <w:rPr>
          <w:rFonts w:ascii="Garamond" w:eastAsia="Times New Roman" w:hAnsi="Garamond" w:cs="Times New Roman"/>
          <w:color w:val="000000"/>
          <w:sz w:val="24"/>
          <w:szCs w:val="24"/>
        </w:rPr>
        <w:t>; nel corso del corrente anno scolastico è stato emesso un nuovo modello articolato in tre sezioni differenti a seconda dell’ordine di scuola; non è più presente la parte di dati comuni.</w:t>
      </w:r>
      <w:r w:rsidR="00822FC3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ED09AB">
        <w:rPr>
          <w:rFonts w:ascii="Garamond" w:eastAsia="Times New Roman" w:hAnsi="Garamond" w:cs="Times New Roman"/>
          <w:color w:val="000000"/>
          <w:sz w:val="24"/>
          <w:szCs w:val="24"/>
        </w:rPr>
        <w:t>L’elaborazione del Piano consente di realizzare un quadro sintetico delle diverse situazioni di vulnerabilità e delle risorse e azioni messe in campo.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Estratto </w:t>
      </w:r>
      <w:proofErr w:type="spellStart"/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P.A.I</w:t>
      </w:r>
      <w:proofErr w:type="spellEnd"/>
      <w:r w:rsidR="00A737CA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0073C9">
        <w:rPr>
          <w:rFonts w:ascii="Garamond" w:eastAsia="Times New Roman" w:hAnsi="Garamond" w:cs="Times New Roman"/>
          <w:b/>
          <w:color w:val="000000"/>
          <w:sz w:val="24"/>
          <w:szCs w:val="24"/>
        </w:rPr>
        <w:t>2022/2023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- IC Settimo Vittone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ind w:left="121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1)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Rilevazione alunni HC – BES nei 3 ordini di scuola </w:t>
      </w:r>
    </w:p>
    <w:tbl>
      <w:tblPr>
        <w:tblStyle w:val="a"/>
        <w:tblW w:w="9629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22"/>
        <w:gridCol w:w="2240"/>
        <w:gridCol w:w="2371"/>
        <w:gridCol w:w="2396"/>
      </w:tblGrid>
      <w:tr w:rsidR="00D11315" w:rsidRPr="000B18B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11315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alunni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HC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BES</w:t>
            </w:r>
          </w:p>
        </w:tc>
      </w:tr>
      <w:tr w:rsidR="00D11315" w:rsidRPr="000B18B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Infanzia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4094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11</w:t>
            </w:r>
            <w:r w:rsidR="00E0254A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E0254A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E0254A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11315" w:rsidRPr="000B18B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Primaria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4094" w:rsidP="00E025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29</w:t>
            </w:r>
            <w:r w:rsidR="00E0254A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375051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E0254A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11315" w:rsidRPr="000B18B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Secondaria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E0254A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E0254A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E0254A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D11315" w:rsidRPr="000B18B7" w:rsidRDefault="00D1131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</w:rPr>
      </w:pPr>
    </w:p>
    <w:p w:rsidR="00D11315" w:rsidRPr="000B18B7" w:rsidRDefault="00D1131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2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2)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Personale scolastico a supporto dell’inclusione</w:t>
      </w:r>
    </w:p>
    <w:tbl>
      <w:tblPr>
        <w:tblStyle w:val="a0"/>
        <w:tblW w:w="4862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622"/>
        <w:gridCol w:w="2240"/>
      </w:tblGrid>
      <w:tr w:rsidR="00D11315" w:rsidRPr="000B18B7" w:rsidTr="006F4AB3">
        <w:trPr>
          <w:trHeight w:val="279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11315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docenti</w:t>
            </w:r>
          </w:p>
        </w:tc>
      </w:tr>
      <w:tr w:rsidR="00D11315" w:rsidRPr="000B18B7" w:rsidTr="006F4AB3">
        <w:trPr>
          <w:trHeight w:val="280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Infanzia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0073C9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1315" w:rsidRPr="000B18B7" w:rsidTr="006F4AB3">
        <w:trPr>
          <w:trHeight w:val="280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D317C6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Primaria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315" w:rsidRPr="000B18B7" w:rsidRDefault="000B18B7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</w:t>
            </w:r>
            <w:r w:rsidR="00C84706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4AB3" w:rsidRPr="000B18B7" w:rsidTr="006F4AB3">
        <w:trPr>
          <w:trHeight w:val="280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AB3" w:rsidRPr="000B18B7" w:rsidRDefault="006F4AB3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Secondaria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AB3" w:rsidRPr="000B18B7" w:rsidRDefault="000073C9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11315" w:rsidRPr="000B18B7" w:rsidRDefault="00D1131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</w:rPr>
      </w:pPr>
    </w:p>
    <w:p w:rsidR="00D11315" w:rsidRDefault="00D11315" w:rsidP="00CF2235">
      <w:pPr>
        <w:pStyle w:val="Normale1"/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280512" w:rsidRDefault="00280512" w:rsidP="00CF2235">
      <w:pPr>
        <w:pStyle w:val="Normale1"/>
        <w:widowControl w:val="0"/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0073C9" w:rsidRDefault="000073C9" w:rsidP="00CF2235">
      <w:pPr>
        <w:pStyle w:val="Normale1"/>
        <w:widowControl w:val="0"/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0073C9" w:rsidRPr="000B18B7" w:rsidRDefault="000073C9" w:rsidP="00CF2235">
      <w:pPr>
        <w:pStyle w:val="Normale1"/>
        <w:widowControl w:val="0"/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hanging="7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hanging="7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D11315" w:rsidRPr="004834F2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hanging="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4834F2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3) </w:t>
      </w:r>
      <w:r w:rsidRPr="004834F2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Alcuni Progetti specifici dell’Istituto e Progetti territoriali in </w:t>
      </w:r>
      <w:r w:rsidR="00374347" w:rsidRPr="004834F2">
        <w:rPr>
          <w:rFonts w:ascii="Garamond" w:eastAsia="Times New Roman" w:hAnsi="Garamond" w:cs="Times New Roman"/>
          <w:b/>
          <w:color w:val="000000"/>
          <w:sz w:val="24"/>
          <w:szCs w:val="24"/>
        </w:rPr>
        <w:t>tema d’inclusione</w:t>
      </w:r>
      <w:r w:rsidR="00280512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:rsidR="00F564A8" w:rsidRPr="004834F2" w:rsidRDefault="00F564A8" w:rsidP="00F564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1315" w:rsidRPr="004834F2" w:rsidRDefault="00D317C6" w:rsidP="00CF2235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Suddivisione pluriclassi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Sportello d’ascolto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Musica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Laboratori inclusivi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Ecosostenibilità</w:t>
      </w:r>
      <w:proofErr w:type="spellEnd"/>
      <w:r w:rsidR="005A7E51">
        <w:rPr>
          <w:rFonts w:ascii="Garamond" w:eastAsia="Times New Roman" w:hAnsi="Garamond" w:cs="Times New Roman"/>
          <w:color w:val="000000"/>
          <w:sz w:val="24"/>
          <w:szCs w:val="24"/>
        </w:rPr>
        <w:t>/SCS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Conoscere e rispettare l’ambiente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Scacchi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Bullismo e </w:t>
      </w:r>
      <w:proofErr w:type="spellStart"/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Cyberbullismo</w:t>
      </w:r>
      <w:proofErr w:type="spellEnd"/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A scuola con successo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Benessere 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Progetti contro la dispersione scolastica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Psicomotricità relazionale</w:t>
      </w:r>
    </w:p>
    <w:p w:rsidR="00CB3B68" w:rsidRPr="004834F2" w:rsidRDefault="00735414" w:rsidP="00CF2235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Extragram</w:t>
      </w:r>
      <w:proofErr w:type="spellEnd"/>
    </w:p>
    <w:p w:rsidR="00F564A8" w:rsidRPr="000073C9" w:rsidRDefault="00F564A8" w:rsidP="000073C9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Trinity</w:t>
      </w:r>
      <w:proofErr w:type="spellEnd"/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“Posso dire la mia?”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Educazione alla legalità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Tirocinio Università</w:t>
      </w:r>
    </w:p>
    <w:p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Orientamento e Confindustria</w:t>
      </w:r>
    </w:p>
    <w:p w:rsidR="00735414" w:rsidRPr="004834F2" w:rsidRDefault="00735414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5C7D45" w:rsidRPr="004834F2" w:rsidRDefault="005C7D4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1315" w:rsidRPr="004834F2" w:rsidRDefault="00D317C6" w:rsidP="005C7D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La Scuola ha fortemente collaborato per i Progetti legati all’Inclusione con Reti Territoriali: </w:t>
      </w:r>
    </w:p>
    <w:p w:rsidR="004E513D" w:rsidRPr="004834F2" w:rsidRDefault="00D317C6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Adesione al Consorzio Servizi Sociali </w:t>
      </w:r>
      <w:proofErr w:type="spellStart"/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IN.RE.TE</w:t>
      </w:r>
      <w:proofErr w:type="spellEnd"/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D11315" w:rsidRPr="004834F2" w:rsidRDefault="00D317C6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Mediazione cultural</w:t>
      </w:r>
      <w:r w:rsidR="00F564A8" w:rsidRPr="004834F2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</w:p>
    <w:p w:rsidR="004834F2" w:rsidRPr="004834F2" w:rsidRDefault="004834F2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Consorzio Copernico</w:t>
      </w:r>
    </w:p>
    <w:p w:rsidR="004834F2" w:rsidRPr="004834F2" w:rsidRDefault="004834F2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Cooperativa Alce Rosso</w:t>
      </w:r>
    </w:p>
    <w:p w:rsidR="004834F2" w:rsidRPr="004834F2" w:rsidRDefault="004834F2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Centro Sillaba</w:t>
      </w:r>
    </w:p>
    <w:p w:rsidR="004834F2" w:rsidRDefault="005409B3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Cooperativa </w:t>
      </w:r>
      <w:r w:rsidR="004834F2" w:rsidRPr="004834F2">
        <w:rPr>
          <w:rFonts w:ascii="Garamond" w:eastAsia="Times New Roman" w:hAnsi="Garamond" w:cs="Times New Roman"/>
          <w:color w:val="000000"/>
          <w:sz w:val="24"/>
          <w:szCs w:val="24"/>
        </w:rPr>
        <w:t>Agape</w:t>
      </w:r>
    </w:p>
    <w:p w:rsidR="000073C9" w:rsidRDefault="000073C9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Spazio BLU</w:t>
      </w:r>
    </w:p>
    <w:p w:rsidR="00D11315" w:rsidRDefault="002C4CB9" w:rsidP="002C4CB9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</w:rPr>
        <w:t>CE.PI.M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Torino </w:t>
      </w:r>
    </w:p>
    <w:p w:rsidR="005A7E51" w:rsidRPr="002C4CB9" w:rsidRDefault="005A7E51" w:rsidP="002C4CB9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Casa Amici di Francesco</w:t>
      </w:r>
    </w:p>
    <w:p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21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21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4)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Componenti e figure professionali gruppo </w:t>
      </w:r>
      <w:proofErr w:type="spellStart"/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G.L.I</w:t>
      </w:r>
      <w:proofErr w:type="spellEnd"/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2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>•</w:t>
      </w:r>
      <w:r w:rsidR="000B18B7"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Dirigente scolastico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Collaboratori del DS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="002C4CB9">
        <w:rPr>
          <w:rFonts w:ascii="Garamond" w:eastAsia="Times New Roman" w:hAnsi="Garamond" w:cs="Times New Roman"/>
          <w:color w:val="000000"/>
          <w:sz w:val="24"/>
          <w:szCs w:val="24"/>
        </w:rPr>
        <w:t>Funzione strumentale dedicata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all’inclusione: </w:t>
      </w:r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>Laurent Nicoletta Daniela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0B18B7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Insegnant</w:t>
      </w:r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i curricolari: Stefania </w:t>
      </w:r>
      <w:proofErr w:type="spellStart"/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>Adessa</w:t>
      </w:r>
      <w:proofErr w:type="spellEnd"/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tutti gli Insegnanti di sostegno dei tre</w:t>
      </w:r>
      <w:r w:rsidR="000B18B7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Ordini di Scuola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0B18B7" w:rsidRPr="000B18B7" w:rsidRDefault="000B18B7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Componente genitori: </w:t>
      </w:r>
      <w:proofErr w:type="spellStart"/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Morosso</w:t>
      </w:r>
      <w:proofErr w:type="spellEnd"/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Simona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0B18B7" w:rsidRPr="000B18B7" w:rsidRDefault="000B18B7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Componente ATA: Ida Munari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0B18B7" w:rsidRDefault="000B18B7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Educatrice </w:t>
      </w:r>
      <w:r w:rsidR="002C4CB9">
        <w:rPr>
          <w:rFonts w:ascii="Garamond" w:eastAsia="Times New Roman" w:hAnsi="Garamond" w:cs="Times New Roman"/>
          <w:color w:val="000000"/>
          <w:sz w:val="24"/>
          <w:szCs w:val="24"/>
        </w:rPr>
        <w:t>Brocco Alessia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270D4D" w:rsidRPr="002C4CB9" w:rsidRDefault="00270D4D" w:rsidP="002C4CB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1315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3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5)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Punti di forza e di debolezza </w:t>
      </w:r>
    </w:p>
    <w:p w:rsidR="00CF2235" w:rsidRPr="000B18B7" w:rsidRDefault="00CF223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25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2C4CB9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20" w:firstLine="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Integrazione dei diversamente abili nel gruppo dei pari in funzione della gravità della loro disabilità; </w:t>
      </w:r>
    </w:p>
    <w:p w:rsidR="00D11315" w:rsidRPr="000B18B7" w:rsidRDefault="002C4CB9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20" w:firstLine="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C4CB9">
        <w:rPr>
          <w:rFonts w:ascii="Garamond" w:eastAsia="Times New Roman" w:hAnsi="Garamond" w:cs="Times New Roman"/>
          <w:b/>
          <w:color w:val="000000"/>
          <w:sz w:val="24"/>
          <w:szCs w:val="24"/>
        </w:rPr>
        <w:t>+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partecipazione di tutti gli Insegnanti alla formulazione dei Piani Educativi Individualizzati e dei Piani Didattici Personalizzati. 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Monitoraggio regolare e periodico dei Piani; 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firstLine="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Svolgimento di periodici incontri con esperti NPI, Educatori e Famiglie, sia in presenza che in via telematica tramite Meet e tramite contatti via e-mail. 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2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Regolari incontri di confronto tra i componenti del Gruppo GLI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. 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Costituzione del</w:t>
      </w:r>
      <w:r w:rsidR="002C4CB9">
        <w:rPr>
          <w:rFonts w:ascii="Garamond" w:eastAsia="Times New Roman" w:hAnsi="Garamond" w:cs="Times New Roman"/>
          <w:color w:val="000000"/>
          <w:sz w:val="24"/>
          <w:szCs w:val="24"/>
        </w:rPr>
        <w:t xml:space="preserve"> GLO (Gruppo Operativo Lavoro) per ogni alunno con Certificazione L.104</w:t>
      </w:r>
    </w:p>
    <w:p w:rsidR="00D11315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="002C4CB9">
        <w:rPr>
          <w:rFonts w:ascii="Garamond" w:eastAsia="Times New Roman" w:hAnsi="Garamond" w:cs="Times New Roman"/>
          <w:color w:val="000000"/>
          <w:sz w:val="24"/>
          <w:szCs w:val="24"/>
        </w:rPr>
        <w:t>Progettualità inclusiva</w:t>
      </w:r>
    </w:p>
    <w:p w:rsidR="005A5D81" w:rsidRDefault="005A5D81" w:rsidP="005A5D8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Istituzione della Sottocommissione BES</w:t>
      </w:r>
    </w:p>
    <w:p w:rsidR="005A5D81" w:rsidRDefault="005A5D81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5A5D81" w:rsidRPr="000B18B7" w:rsidRDefault="005A5D81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1315" w:rsidRPr="000B18B7" w:rsidRDefault="00BE002D" w:rsidP="00BE00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935F21">
        <w:rPr>
          <w:rFonts w:ascii="Garamond" w:eastAsia="Times New Roman" w:hAnsi="Garamond" w:cs="Times New Roman"/>
          <w:b/>
          <w:color w:val="000000"/>
          <w:sz w:val="32"/>
          <w:szCs w:val="32"/>
        </w:rPr>
        <w:lastRenderedPageBreak/>
        <w:t>-</w:t>
      </w:r>
      <w:r w:rsidR="00D317C6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9B6621">
        <w:rPr>
          <w:rFonts w:ascii="Garamond" w:eastAsia="Times New Roman" w:hAnsi="Garamond" w:cs="Times New Roman"/>
          <w:color w:val="000000"/>
          <w:sz w:val="24"/>
          <w:szCs w:val="24"/>
        </w:rPr>
        <w:t>Difficoltà talvolta a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far intraprendere alle famiglie, anche di fronte a disagi oggettivi degli alunni, eventuali percorsi di valutazione e certificazione, che vengono considerati non come opportunità di miglioramento, ma come sconfitte</w:t>
      </w:r>
      <w:r w:rsidR="002C4CB9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BE002D" w:rsidRDefault="00BE002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935F21">
        <w:rPr>
          <w:rFonts w:ascii="Garamond" w:eastAsia="Times New Roman" w:hAnsi="Garamond" w:cs="Times New Roman"/>
          <w:b/>
          <w:color w:val="000000"/>
          <w:sz w:val="28"/>
          <w:szCs w:val="28"/>
        </w:rPr>
        <w:t>-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>carsa formazione degli insegnanti di sostegno</w:t>
      </w:r>
      <w:r w:rsidR="002C4CB9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D11315" w:rsidRDefault="00BE002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935F21">
        <w:rPr>
          <w:rFonts w:ascii="Garamond" w:eastAsia="Times New Roman" w:hAnsi="Garamond" w:cs="Times New Roman"/>
          <w:b/>
          <w:color w:val="000000"/>
          <w:sz w:val="28"/>
          <w:szCs w:val="28"/>
        </w:rPr>
        <w:t>-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>Difficoltà di co</w:t>
      </w:r>
      <w:r w:rsidR="005A7E51">
        <w:rPr>
          <w:rFonts w:ascii="Garamond" w:eastAsia="Times New Roman" w:hAnsi="Garamond" w:cs="Times New Roman"/>
          <w:color w:val="000000"/>
          <w:sz w:val="24"/>
          <w:szCs w:val="24"/>
        </w:rPr>
        <w:t>ntatto con gli Esperti del CNPI;</w:t>
      </w:r>
    </w:p>
    <w:p w:rsidR="005A7E51" w:rsidRDefault="005A7E51" w:rsidP="005A7E5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935F21">
        <w:rPr>
          <w:rFonts w:ascii="Garamond" w:eastAsia="Times New Roman" w:hAnsi="Garamond" w:cs="Times New Roman"/>
          <w:b/>
          <w:color w:val="000000"/>
          <w:sz w:val="28"/>
          <w:szCs w:val="28"/>
        </w:rPr>
        <w:t>-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Mancanza di mediatori linguistici/culturali.</w:t>
      </w:r>
    </w:p>
    <w:p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:rsidR="00BE002D" w:rsidRDefault="00D317C6" w:rsidP="00BE00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23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6)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Obiettivi di incremento dell’</w:t>
      </w:r>
      <w:proofErr w:type="spellStart"/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Inclusività</w:t>
      </w:r>
      <w:proofErr w:type="spellEnd"/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</w:p>
    <w:p w:rsidR="00D317C6" w:rsidRPr="00BE002D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84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Migliorare l’applicazione di strategie di valutazione coerenti con prassi inclusive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317C6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Attrezzare spazi con dotazione multimediale per la Didattica abile in funzione dei fondi disponibili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5A7E51" w:rsidRPr="000B18B7" w:rsidRDefault="005A7E51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Potenziare l’area ARCHIVIO per la raccolta di documentazione delle “buone Prassi” inclusive;</w:t>
      </w:r>
    </w:p>
    <w:p w:rsidR="00D317C6" w:rsidRPr="000B18B7" w:rsidRDefault="005A7E51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Implementare azioni di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formazione del corpo docente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mediante incontri di confronto/informazione/supporto;</w:t>
      </w:r>
    </w:p>
    <w:p w:rsidR="00D11315" w:rsidRPr="000B18B7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>P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romuovere la partecipazione dell’Istituto a bandi finalizzati alla realizzazione di progetti di inclusione scolastica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11315" w:rsidRDefault="00BA5E07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Potenziare la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collaborazione con gli esperti del CNPI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BA5E07" w:rsidRDefault="00BA5E07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Attivare raccordi con Enti preposti alla mediazione linguistica/culturale;</w:t>
      </w:r>
    </w:p>
    <w:p w:rsidR="00BA5E07" w:rsidRPr="000B18B7" w:rsidRDefault="00BA5E07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Potenziare la azioni di accoglienza per famiglie di alunni NAI: per esempio con la traduzione dei principali moduli di iscrizione e la realizzazione di un area in lingua straniera (almeno in inglese e francese) sul Sito scolastico. </w:t>
      </w:r>
    </w:p>
    <w:p w:rsidR="0030696E" w:rsidRDefault="00D317C6" w:rsidP="003069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12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Settimo Vittone, </w:t>
      </w:r>
      <w:r w:rsidR="005A7E51">
        <w:rPr>
          <w:rFonts w:ascii="Garamond" w:eastAsia="Times New Roman" w:hAnsi="Garamond" w:cs="Times New Roman"/>
          <w:color w:val="000000"/>
          <w:sz w:val="24"/>
          <w:szCs w:val="24"/>
        </w:rPr>
        <w:t>15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giugno 202</w:t>
      </w:r>
      <w:r w:rsidR="005A7E51">
        <w:rPr>
          <w:rFonts w:ascii="Garamond" w:eastAsia="Times New Roman" w:hAnsi="Garamond" w:cs="Times New Roman"/>
          <w:color w:val="000000"/>
          <w:sz w:val="24"/>
          <w:szCs w:val="24"/>
        </w:rPr>
        <w:t>3</w:t>
      </w:r>
      <w:r w:rsidR="0030696E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                                          </w:t>
      </w:r>
      <w:r w:rsidR="0030696E" w:rsidRPr="001A4C3E">
        <w:rPr>
          <w:rFonts w:ascii="Garamond" w:eastAsia="Times New Roman" w:hAnsi="Garamond" w:cs="Times New Roman"/>
          <w:i/>
          <w:color w:val="000000"/>
          <w:sz w:val="24"/>
          <w:szCs w:val="24"/>
        </w:rPr>
        <w:t>La  FS per l’INCLUSIONE</w:t>
      </w:r>
    </w:p>
    <w:p w:rsidR="0030696E" w:rsidRPr="001A4C3E" w:rsidRDefault="0030696E" w:rsidP="0030696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123"/>
        <w:jc w:val="both"/>
        <w:rPr>
          <w:rFonts w:ascii="Garamond" w:eastAsia="Times New Roman" w:hAnsi="Garamond" w:cs="Times New Roman"/>
          <w:i/>
          <w:color w:val="000000"/>
          <w:sz w:val="24"/>
          <w:szCs w:val="24"/>
        </w:rPr>
      </w:pPr>
      <w:r w:rsidRPr="001A4C3E">
        <w:rPr>
          <w:rFonts w:ascii="Garamond" w:eastAsia="Times New Roman" w:hAnsi="Garamond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Daniela Laurent Nicoletta</w:t>
      </w:r>
    </w:p>
    <w:p w:rsidR="005A5D81" w:rsidRPr="000B18B7" w:rsidRDefault="005A5D81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12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sectPr w:rsidR="005A5D81" w:rsidRPr="000B18B7" w:rsidSect="00CF2235">
      <w:pgSz w:w="11900" w:h="16840"/>
      <w:pgMar w:top="715" w:right="1044" w:bottom="709" w:left="10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B15"/>
    <w:multiLevelType w:val="hybridMultilevel"/>
    <w:tmpl w:val="1EB6907C"/>
    <w:lvl w:ilvl="0" w:tplc="0410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1">
    <w:nsid w:val="0FA71AFC"/>
    <w:multiLevelType w:val="hybridMultilevel"/>
    <w:tmpl w:val="776244D8"/>
    <w:lvl w:ilvl="0" w:tplc="865AAEF0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1E7E70DD"/>
    <w:multiLevelType w:val="hybridMultilevel"/>
    <w:tmpl w:val="53E4D9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7494C"/>
    <w:multiLevelType w:val="hybridMultilevel"/>
    <w:tmpl w:val="5A8C1B2C"/>
    <w:lvl w:ilvl="0" w:tplc="98CA100C">
      <w:numFmt w:val="bullet"/>
      <w:lvlText w:val="•"/>
      <w:lvlJc w:val="left"/>
      <w:pPr>
        <w:ind w:left="615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429D3C53"/>
    <w:multiLevelType w:val="hybridMultilevel"/>
    <w:tmpl w:val="00CA8B60"/>
    <w:lvl w:ilvl="0" w:tplc="98CA100C">
      <w:numFmt w:val="bullet"/>
      <w:lvlText w:val="•"/>
      <w:lvlJc w:val="left"/>
      <w:pPr>
        <w:ind w:left="48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26493"/>
    <w:multiLevelType w:val="hybridMultilevel"/>
    <w:tmpl w:val="6200EF80"/>
    <w:lvl w:ilvl="0" w:tplc="0410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6">
    <w:nsid w:val="4C8E1ACF"/>
    <w:multiLevelType w:val="hybridMultilevel"/>
    <w:tmpl w:val="39FCE8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FC4498"/>
    <w:multiLevelType w:val="hybridMultilevel"/>
    <w:tmpl w:val="0204AC1E"/>
    <w:lvl w:ilvl="0" w:tplc="98CA100C">
      <w:numFmt w:val="bullet"/>
      <w:lvlText w:val="•"/>
      <w:lvlJc w:val="left"/>
      <w:pPr>
        <w:ind w:left="48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11315"/>
    <w:rsid w:val="000073C9"/>
    <w:rsid w:val="000B18B7"/>
    <w:rsid w:val="000F1018"/>
    <w:rsid w:val="001A1EAD"/>
    <w:rsid w:val="001A4C3E"/>
    <w:rsid w:val="00270D4D"/>
    <w:rsid w:val="00280512"/>
    <w:rsid w:val="002C4CB9"/>
    <w:rsid w:val="0030696E"/>
    <w:rsid w:val="00361EFA"/>
    <w:rsid w:val="00374347"/>
    <w:rsid w:val="00375051"/>
    <w:rsid w:val="004834F2"/>
    <w:rsid w:val="004D79F5"/>
    <w:rsid w:val="004E513D"/>
    <w:rsid w:val="005409B3"/>
    <w:rsid w:val="005A5D81"/>
    <w:rsid w:val="005A7E51"/>
    <w:rsid w:val="005C7D45"/>
    <w:rsid w:val="006D6FF7"/>
    <w:rsid w:val="006F4AB3"/>
    <w:rsid w:val="00735414"/>
    <w:rsid w:val="00822FC3"/>
    <w:rsid w:val="00935F21"/>
    <w:rsid w:val="009B6621"/>
    <w:rsid w:val="009F198C"/>
    <w:rsid w:val="00A737CA"/>
    <w:rsid w:val="00B741FA"/>
    <w:rsid w:val="00BA5E07"/>
    <w:rsid w:val="00BE002D"/>
    <w:rsid w:val="00C77270"/>
    <w:rsid w:val="00C84706"/>
    <w:rsid w:val="00CB3B68"/>
    <w:rsid w:val="00CF2235"/>
    <w:rsid w:val="00D11315"/>
    <w:rsid w:val="00D317C6"/>
    <w:rsid w:val="00D34094"/>
    <w:rsid w:val="00DB0BEE"/>
    <w:rsid w:val="00E0254A"/>
    <w:rsid w:val="00E9368D"/>
    <w:rsid w:val="00ED09AB"/>
    <w:rsid w:val="00F51B88"/>
    <w:rsid w:val="00F564A8"/>
    <w:rsid w:val="00FE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018"/>
  </w:style>
  <w:style w:type="paragraph" w:styleId="Titolo1">
    <w:name w:val="heading 1"/>
    <w:basedOn w:val="Normale1"/>
    <w:next w:val="Normale1"/>
    <w:rsid w:val="00D113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113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113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113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1131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113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315"/>
  </w:style>
  <w:style w:type="table" w:customStyle="1" w:styleId="TableNormal">
    <w:name w:val="Table Normal"/>
    <w:rsid w:val="00D11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113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113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1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11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11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7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ettimovitt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2023-06-16T13:22:00Z</dcterms:created>
  <dcterms:modified xsi:type="dcterms:W3CDTF">2023-06-16T13:24:00Z</dcterms:modified>
</cp:coreProperties>
</file>